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12" w:rsidRPr="002A422C" w:rsidRDefault="00BC4F12" w:rsidP="00BC4F12">
      <w:pPr>
        <w:overflowPunct w:val="0"/>
        <w:autoSpaceDE w:val="0"/>
        <w:autoSpaceDN w:val="0"/>
        <w:adjustRightInd w:val="0"/>
        <w:spacing w:after="0" w:line="240" w:lineRule="auto"/>
        <w:ind w:left="778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A422C"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BC4F12" w:rsidRPr="002A422C" w:rsidRDefault="00BC4F12" w:rsidP="00BC4F12">
      <w:pPr>
        <w:overflowPunct w:val="0"/>
        <w:autoSpaceDE w:val="0"/>
        <w:autoSpaceDN w:val="0"/>
        <w:adjustRightInd w:val="0"/>
        <w:spacing w:after="0" w:line="240" w:lineRule="auto"/>
        <w:ind w:left="467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422C">
        <w:rPr>
          <w:rFonts w:ascii="Times New Roman" w:eastAsia="Calibri" w:hAnsi="Times New Roman" w:cs="Times New Roman"/>
          <w:sz w:val="20"/>
          <w:szCs w:val="20"/>
        </w:rPr>
        <w:t xml:space="preserve">к приказу ФГБУЗ МСЧ № 98 </w:t>
      </w:r>
    </w:p>
    <w:p w:rsidR="00BC4F12" w:rsidRPr="002A422C" w:rsidRDefault="00BC4F12" w:rsidP="00BC4F12">
      <w:pPr>
        <w:overflowPunct w:val="0"/>
        <w:autoSpaceDE w:val="0"/>
        <w:autoSpaceDN w:val="0"/>
        <w:adjustRightInd w:val="0"/>
        <w:spacing w:after="0" w:line="240" w:lineRule="auto"/>
        <w:ind w:left="467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422C">
        <w:rPr>
          <w:rFonts w:ascii="Times New Roman" w:eastAsia="Calibri" w:hAnsi="Times New Roman" w:cs="Times New Roman"/>
          <w:sz w:val="20"/>
          <w:szCs w:val="20"/>
        </w:rPr>
        <w:t>от 31.12.2019г. № 481</w:t>
      </w:r>
    </w:p>
    <w:p w:rsidR="00BC4F12" w:rsidRPr="002A422C" w:rsidRDefault="00BC4F12" w:rsidP="00BC4F12">
      <w:pPr>
        <w:spacing w:after="200" w:line="276" w:lineRule="auto"/>
        <w:rPr>
          <w:rFonts w:ascii="Calibri" w:eastAsia="Calibri" w:hAnsi="Calibri" w:cs="Times New Roman"/>
        </w:rPr>
      </w:pPr>
    </w:p>
    <w:p w:rsidR="00BC4F12" w:rsidRPr="002A422C" w:rsidRDefault="00BC4F12" w:rsidP="00BC4F12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</w:p>
    <w:p w:rsidR="00BC4F12" w:rsidRPr="002A422C" w:rsidRDefault="00BC4F12" w:rsidP="00BC4F1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участия представителей фармацевтических компаний, производителей или продавцов медицинских изделий в собраниях медицинских работников и иных мероприятиях</w:t>
      </w:r>
    </w:p>
    <w:p w:rsidR="00BC4F12" w:rsidRPr="002A422C" w:rsidRDefault="00BC4F12" w:rsidP="00BC4F1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F12" w:rsidRPr="002A422C" w:rsidRDefault="00BC4F12" w:rsidP="00BC4F12">
      <w:pPr>
        <w:numPr>
          <w:ilvl w:val="0"/>
          <w:numId w:val="2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Медицинские работники </w:t>
      </w: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ФГБУЗ МСЧ № 98 </w:t>
      </w: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вправе осуществлять индивидуальный прием Представителей Компаний на территории больницы только в случае:</w:t>
      </w:r>
    </w:p>
    <w:p w:rsidR="00BC4F12" w:rsidRPr="002A422C" w:rsidRDefault="00BC4F12" w:rsidP="00BC4F12">
      <w:pPr>
        <w:numPr>
          <w:ilvl w:val="0"/>
          <w:numId w:val="3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проведении клинических исследований лекарственных препаратов;</w:t>
      </w:r>
    </w:p>
    <w:p w:rsidR="00BC4F12" w:rsidRPr="002A422C" w:rsidRDefault="00BC4F12" w:rsidP="00BC4F12">
      <w:pPr>
        <w:numPr>
          <w:ilvl w:val="0"/>
          <w:numId w:val="3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проведении клинических испытаний медицинских изделий;</w:t>
      </w:r>
    </w:p>
    <w:p w:rsidR="00BC4F12" w:rsidRPr="002A422C" w:rsidRDefault="00BC4F12" w:rsidP="00BC4F12">
      <w:pPr>
        <w:numPr>
          <w:ilvl w:val="0"/>
          <w:numId w:val="2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индивидуального приема в иных случаях не допускается.</w:t>
      </w:r>
    </w:p>
    <w:p w:rsidR="00BC4F12" w:rsidRPr="002A422C" w:rsidRDefault="00BC4F12" w:rsidP="00BC4F12">
      <w:pPr>
        <w:numPr>
          <w:ilvl w:val="0"/>
          <w:numId w:val="2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 прием медицинскими работниками Представителей</w:t>
      </w: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случаях, установленных в предыдущем пункте настоящего Положения, проводится </w:t>
      </w:r>
      <w:proofErr w:type="gramStart"/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свободное от выполнения работником своих прямых должностных обязанностей, по предварительному согласованию с работником и заместителем начальника по медицинской части.</w:t>
      </w:r>
    </w:p>
    <w:p w:rsidR="00BC4F12" w:rsidRPr="002A422C" w:rsidRDefault="00BC4F12" w:rsidP="00BC4F12">
      <w:pPr>
        <w:numPr>
          <w:ilvl w:val="0"/>
          <w:numId w:val="2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необходимости предоставить информацию, предусмотренной частью 3 статьи 64</w:t>
      </w: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12.04.2010г. № 61-ФЗ «Об обращении лекарственных средств» и частью 3 статьи 96 Федерального закона от 21.11.2011г. № 323-ФЗ «Об основах охраны здоровья граждан в Российской Федерации» индивидуальный прием Представителей Компаний на территории</w:t>
      </w: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ФГБУЗ МСЧ № 98</w:t>
      </w: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исключительно заместитель начальника (по медицинской части, поликлиническому разделу работы, экспертизе временной нетрудоспособности) с обязательным уведомлением начальника.</w:t>
      </w:r>
    </w:p>
    <w:p w:rsidR="00BC4F12" w:rsidRPr="002A422C" w:rsidRDefault="00BC4F12" w:rsidP="00BC4F12">
      <w:pPr>
        <w:numPr>
          <w:ilvl w:val="0"/>
          <w:numId w:val="2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заместитель начальника имеет право привлечь для осуществления данного приема иных медицинских и фармацевтических работников или организовать собрание медицинских и фармацевтических работников с участием Представителей Компаний.</w:t>
      </w:r>
    </w:p>
    <w:p w:rsidR="00BC4F12" w:rsidRPr="002A422C" w:rsidRDefault="00BC4F12" w:rsidP="00BC4F12">
      <w:pPr>
        <w:numPr>
          <w:ilvl w:val="0"/>
          <w:numId w:val="2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всех иных случаях прием Представителей Компаний на территории ФГБУЗ МСЧ № 98 возможен </w:t>
      </w: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при проведении собраний медицинских и фармацевтических работников или проведении на территории </w:t>
      </w: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ФГБУЗ МСЧ № 98 </w:t>
      </w: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повышению профессионального уровня медицинских и фармацевтических работников.</w:t>
      </w:r>
    </w:p>
    <w:p w:rsidR="00BC4F12" w:rsidRPr="002A422C" w:rsidRDefault="00BC4F12" w:rsidP="00BC4F12">
      <w:pPr>
        <w:numPr>
          <w:ilvl w:val="0"/>
          <w:numId w:val="2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целью участия в собрании медицинских и фармацевтических работников </w:t>
      </w: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Компании обязан подать в адрес </w:t>
      </w: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ФГБУЗ </w:t>
      </w: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МСЧ № 98</w:t>
      </w: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 на проведение собрания с его участием, которая должна содержать следующие сведения:</w:t>
      </w:r>
    </w:p>
    <w:p w:rsidR="00BC4F12" w:rsidRPr="002A422C" w:rsidRDefault="00BC4F12" w:rsidP="00BC4F12">
      <w:pPr>
        <w:numPr>
          <w:ilvl w:val="0"/>
          <w:numId w:val="1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компании, адрес, контактные реквизиты;</w:t>
      </w:r>
    </w:p>
    <w:p w:rsidR="00BC4F12" w:rsidRPr="002A422C" w:rsidRDefault="00BC4F12" w:rsidP="00BC4F12">
      <w:pPr>
        <w:numPr>
          <w:ilvl w:val="0"/>
          <w:numId w:val="1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лица, уполномоченного действовать от имени и в интересах компании;</w:t>
      </w:r>
    </w:p>
    <w:p w:rsidR="00BC4F12" w:rsidRPr="002A422C" w:rsidRDefault="00BC4F12" w:rsidP="00BC4F12">
      <w:pPr>
        <w:numPr>
          <w:ilvl w:val="0"/>
          <w:numId w:val="1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деятельности компании;</w:t>
      </w:r>
    </w:p>
    <w:p w:rsidR="00BC4F12" w:rsidRPr="002A422C" w:rsidRDefault="00BC4F12" w:rsidP="00BC4F12">
      <w:pPr>
        <w:numPr>
          <w:ilvl w:val="0"/>
          <w:numId w:val="1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интереса: целевая</w:t>
      </w:r>
      <w:r w:rsidRPr="002A42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профессиональная аудитория медицинских работников </w:t>
      </w: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ФГБУЗ МСЧ № 98;</w:t>
      </w:r>
    </w:p>
    <w:p w:rsidR="00BC4F12" w:rsidRPr="002A422C" w:rsidRDefault="00BC4F12" w:rsidP="00BC4F12">
      <w:pPr>
        <w:numPr>
          <w:ilvl w:val="0"/>
          <w:numId w:val="1"/>
        </w:num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2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форма участия в собрании медицинских работников </w:t>
      </w: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ФГБУЗ МСЧ № 98.</w:t>
      </w:r>
    </w:p>
    <w:p w:rsidR="00BC4F12" w:rsidRPr="002A422C" w:rsidRDefault="00BC4F12" w:rsidP="00BC4F12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Заявка на участие рассматривается в течение 3 (трех) рабочих дней. </w:t>
      </w:r>
      <w:r w:rsidRPr="002A42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После принятия положительного решения на участие представителей фармацевтических компаний, производителей или продавцов медицинских изделий в собрании медицинских работников с такими представителями согласуется порядок и форма их участия в собрании медицинских работников. Решение об одобрении/отказе Представителю Компании в участии принимается начальником ФГБУЗ МСЧ № 98, а в ее отсутствие заместителем по медицинской части.</w:t>
      </w:r>
    </w:p>
    <w:p w:rsidR="00BC4F12" w:rsidRPr="002A422C" w:rsidRDefault="00BC4F12" w:rsidP="00BC4F12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 одобрения заявки дальнейшую работу по обеспечению участия Представителя Компании в собрании медицинских работников </w:t>
      </w:r>
      <w:r w:rsidRPr="002A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ФГБУЗ МСЧ № 98 </w:t>
      </w:r>
      <w:r w:rsidRPr="002A42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обеспечивает лицо, ответственное за взаимодействие с Представителями Компаний (заместитель начальника).</w:t>
      </w:r>
    </w:p>
    <w:p w:rsidR="00BC4F12" w:rsidRPr="002A422C" w:rsidRDefault="00BC4F12" w:rsidP="00BC4F12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42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нарушения требований настоящего положения медицинские и фармацевтические работники ФГБУЗ МСЧ № 98, а также компании, представители компаний несут ответственность, предусмотренную законодательством Российской Федерации.</w:t>
      </w:r>
    </w:p>
    <w:p w:rsidR="007A4D02" w:rsidRDefault="00BC4F12">
      <w:bookmarkStart w:id="0" w:name="_GoBack"/>
      <w:bookmarkEnd w:id="0"/>
    </w:p>
    <w:sectPr w:rsidR="007A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601"/>
    <w:multiLevelType w:val="hybridMultilevel"/>
    <w:tmpl w:val="8EA2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8D9"/>
    <w:multiLevelType w:val="hybridMultilevel"/>
    <w:tmpl w:val="6FD0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A29BF"/>
    <w:multiLevelType w:val="hybridMultilevel"/>
    <w:tmpl w:val="A05A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4C"/>
    <w:rsid w:val="000D3643"/>
    <w:rsid w:val="008C6B62"/>
    <w:rsid w:val="00BC4F12"/>
    <w:rsid w:val="00D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37557-752B-4908-B491-D2EA6BEF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2</cp:revision>
  <dcterms:created xsi:type="dcterms:W3CDTF">2020-05-14T03:46:00Z</dcterms:created>
  <dcterms:modified xsi:type="dcterms:W3CDTF">2020-05-14T03:47:00Z</dcterms:modified>
</cp:coreProperties>
</file>